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947" w:rsidRPr="00745351" w:rsidRDefault="00610947" w:rsidP="00745351">
      <w:pPr>
        <w:spacing w:after="0"/>
        <w:jc w:val="center"/>
        <w:rPr>
          <w:rFonts w:asciiTheme="majorHAnsi" w:hAnsiTheme="majorHAnsi" w:cs="Times New Roman"/>
          <w:b/>
          <w:sz w:val="28"/>
          <w:szCs w:val="28"/>
          <w:u w:val="single"/>
        </w:rPr>
      </w:pPr>
      <w:r w:rsidRPr="00745351">
        <w:rPr>
          <w:rFonts w:asciiTheme="majorHAnsi" w:hAnsiTheme="majorHAnsi" w:cs="Times New Roman"/>
          <w:b/>
          <w:sz w:val="28"/>
          <w:szCs w:val="28"/>
          <w:u w:val="single"/>
        </w:rPr>
        <w:t xml:space="preserve"> U.S. GOVERNMENT SYLLABUS</w:t>
      </w:r>
    </w:p>
    <w:p w:rsidR="00610947" w:rsidRDefault="00610947" w:rsidP="00745351">
      <w:pPr>
        <w:spacing w:after="0"/>
        <w:jc w:val="center"/>
        <w:rPr>
          <w:rFonts w:asciiTheme="majorHAnsi" w:hAnsiTheme="majorHAnsi" w:cs="Times New Roman"/>
          <w:b/>
          <w:sz w:val="28"/>
          <w:szCs w:val="28"/>
          <w:u w:val="single"/>
        </w:rPr>
      </w:pPr>
      <w:r w:rsidRPr="00745351">
        <w:rPr>
          <w:rFonts w:asciiTheme="majorHAnsi" w:hAnsiTheme="majorHAnsi" w:cs="Times New Roman"/>
          <w:b/>
          <w:sz w:val="28"/>
          <w:szCs w:val="28"/>
          <w:u w:val="single"/>
        </w:rPr>
        <w:t>BLUE VALLEY WEST HIGH SCHOOL</w:t>
      </w:r>
    </w:p>
    <w:p w:rsidR="00745351" w:rsidRDefault="00745351" w:rsidP="00745351">
      <w:pPr>
        <w:spacing w:after="0"/>
        <w:jc w:val="center"/>
        <w:rPr>
          <w:rFonts w:asciiTheme="majorHAnsi" w:hAnsiTheme="majorHAnsi" w:cs="Times New Roman"/>
          <w:b/>
          <w:sz w:val="28"/>
          <w:szCs w:val="28"/>
          <w:u w:val="single"/>
        </w:rPr>
      </w:pPr>
    </w:p>
    <w:p w:rsidR="00745351" w:rsidRPr="00745351" w:rsidRDefault="00745351" w:rsidP="00745351">
      <w:pPr>
        <w:spacing w:after="0"/>
        <w:jc w:val="center"/>
        <w:rPr>
          <w:rFonts w:asciiTheme="majorHAnsi" w:hAnsiTheme="majorHAnsi" w:cs="Times New Roman"/>
          <w:b/>
          <w:sz w:val="28"/>
          <w:szCs w:val="28"/>
          <w:u w:val="single"/>
        </w:rPr>
      </w:pPr>
    </w:p>
    <w:p w:rsidR="00610947" w:rsidRPr="00610947" w:rsidRDefault="00610947" w:rsidP="00610947">
      <w:pPr>
        <w:spacing w:after="0" w:line="360" w:lineRule="auto"/>
        <w:rPr>
          <w:rFonts w:asciiTheme="majorHAnsi" w:hAnsiTheme="majorHAnsi" w:cs="Times New Roman"/>
          <w:b/>
          <w:sz w:val="24"/>
          <w:szCs w:val="24"/>
        </w:rPr>
      </w:pPr>
      <w:r w:rsidRPr="00610947">
        <w:rPr>
          <w:rFonts w:asciiTheme="majorHAnsi" w:hAnsiTheme="majorHAnsi" w:cs="Times New Roman"/>
          <w:b/>
          <w:sz w:val="24"/>
          <w:szCs w:val="24"/>
        </w:rPr>
        <w:t>INSTRUCTOR INFORMATION:</w:t>
      </w:r>
    </w:p>
    <w:p w:rsidR="00610947" w:rsidRPr="00610947" w:rsidRDefault="00DF7A04" w:rsidP="00745351">
      <w:pPr>
        <w:spacing w:after="0" w:line="240" w:lineRule="auto"/>
        <w:ind w:firstLine="720"/>
        <w:rPr>
          <w:rFonts w:asciiTheme="majorHAnsi" w:hAnsiTheme="majorHAnsi" w:cs="Times New Roman"/>
          <w:sz w:val="24"/>
          <w:szCs w:val="24"/>
        </w:rPr>
      </w:pPr>
      <w:r>
        <w:rPr>
          <w:rFonts w:asciiTheme="majorHAnsi" w:hAnsiTheme="majorHAnsi" w:cs="Times New Roman"/>
          <w:sz w:val="24"/>
          <w:szCs w:val="24"/>
        </w:rPr>
        <w:t>Josh Koerkenmeier</w:t>
      </w:r>
    </w:p>
    <w:p w:rsidR="00610947" w:rsidRDefault="00610947" w:rsidP="00745351">
      <w:pPr>
        <w:spacing w:after="0" w:line="240" w:lineRule="auto"/>
        <w:ind w:firstLine="720"/>
        <w:rPr>
          <w:rFonts w:asciiTheme="majorHAnsi" w:hAnsiTheme="majorHAnsi" w:cs="Times New Roman"/>
          <w:sz w:val="24"/>
          <w:szCs w:val="24"/>
        </w:rPr>
      </w:pPr>
      <w:r w:rsidRPr="00610947">
        <w:rPr>
          <w:rFonts w:asciiTheme="majorHAnsi" w:hAnsiTheme="majorHAnsi" w:cs="Times New Roman"/>
          <w:sz w:val="24"/>
          <w:szCs w:val="24"/>
        </w:rPr>
        <w:t xml:space="preserve">Email: </w:t>
      </w:r>
      <w:hyperlink r:id="rId5" w:history="1">
        <w:r w:rsidR="00DF7A04" w:rsidRPr="00A24997">
          <w:rPr>
            <w:rStyle w:val="Hyperlink"/>
            <w:rFonts w:asciiTheme="majorHAnsi" w:hAnsiTheme="majorHAnsi" w:cs="Times New Roman"/>
            <w:sz w:val="24"/>
            <w:szCs w:val="24"/>
          </w:rPr>
          <w:t>jkoerkenmeier@bluevalleyk12.org</w:t>
        </w:r>
      </w:hyperlink>
    </w:p>
    <w:p w:rsidR="00DF7A04" w:rsidRDefault="00D56682" w:rsidP="00DF7A04">
      <w:pPr>
        <w:spacing w:after="0" w:line="240" w:lineRule="auto"/>
        <w:ind w:firstLine="720"/>
      </w:pPr>
      <w:r>
        <w:rPr>
          <w:rFonts w:asciiTheme="majorHAnsi" w:hAnsiTheme="majorHAnsi" w:cs="Times New Roman"/>
          <w:sz w:val="24"/>
          <w:szCs w:val="24"/>
        </w:rPr>
        <w:t xml:space="preserve">Website: </w:t>
      </w:r>
      <w:r w:rsidR="00DF7A04">
        <w:t>www.coachkork.weebly.com</w:t>
      </w:r>
      <w:bookmarkStart w:id="0" w:name="_GoBack"/>
      <w:bookmarkEnd w:id="0"/>
    </w:p>
    <w:p w:rsidR="00745351" w:rsidRPr="00610947" w:rsidRDefault="00745351" w:rsidP="00745351">
      <w:pPr>
        <w:spacing w:after="0" w:line="240" w:lineRule="auto"/>
        <w:ind w:firstLine="720"/>
        <w:rPr>
          <w:rFonts w:asciiTheme="majorHAnsi" w:hAnsiTheme="majorHAnsi" w:cs="Times New Roman"/>
          <w:sz w:val="24"/>
          <w:szCs w:val="24"/>
        </w:rPr>
      </w:pPr>
    </w:p>
    <w:p w:rsidR="00610947" w:rsidRPr="00610947" w:rsidRDefault="00610947" w:rsidP="00610947">
      <w:pPr>
        <w:spacing w:after="0" w:line="360" w:lineRule="auto"/>
        <w:rPr>
          <w:rFonts w:asciiTheme="majorHAnsi" w:hAnsiTheme="majorHAnsi" w:cs="Times New Roman"/>
          <w:b/>
          <w:sz w:val="24"/>
          <w:szCs w:val="24"/>
        </w:rPr>
      </w:pPr>
      <w:r w:rsidRPr="00610947">
        <w:rPr>
          <w:rFonts w:asciiTheme="majorHAnsi" w:hAnsiTheme="majorHAnsi" w:cs="Times New Roman"/>
          <w:b/>
          <w:sz w:val="24"/>
          <w:szCs w:val="24"/>
        </w:rPr>
        <w:t>TEXTBOOKS:</w:t>
      </w:r>
    </w:p>
    <w:p w:rsidR="00610947" w:rsidRPr="00610947" w:rsidRDefault="00610947" w:rsidP="00745351">
      <w:pPr>
        <w:spacing w:after="0" w:line="360" w:lineRule="auto"/>
        <w:ind w:left="720"/>
        <w:rPr>
          <w:rFonts w:asciiTheme="majorHAnsi" w:hAnsiTheme="majorHAnsi" w:cs="Times New Roman"/>
          <w:sz w:val="24"/>
          <w:szCs w:val="24"/>
        </w:rPr>
      </w:pPr>
      <w:r w:rsidRPr="00610947">
        <w:rPr>
          <w:rFonts w:asciiTheme="majorHAnsi" w:hAnsiTheme="majorHAnsi" w:cs="Times New Roman"/>
          <w:sz w:val="24"/>
          <w:szCs w:val="24"/>
        </w:rPr>
        <w:t>-</w:t>
      </w:r>
      <w:r w:rsidR="00745351">
        <w:rPr>
          <w:rFonts w:asciiTheme="majorHAnsi" w:hAnsiTheme="majorHAnsi" w:cs="Times New Roman"/>
          <w:sz w:val="24"/>
          <w:szCs w:val="24"/>
        </w:rPr>
        <w:t>MacGruder’s American Government</w:t>
      </w:r>
    </w:p>
    <w:p w:rsidR="00610947" w:rsidRPr="00610947" w:rsidRDefault="00610947" w:rsidP="00610947">
      <w:pPr>
        <w:spacing w:after="0" w:line="360" w:lineRule="auto"/>
        <w:rPr>
          <w:rFonts w:asciiTheme="majorHAnsi" w:hAnsiTheme="majorHAnsi" w:cs="Times New Roman"/>
          <w:b/>
          <w:sz w:val="24"/>
          <w:szCs w:val="24"/>
        </w:rPr>
      </w:pPr>
      <w:r w:rsidRPr="00610947">
        <w:rPr>
          <w:rFonts w:asciiTheme="majorHAnsi" w:hAnsiTheme="majorHAnsi" w:cs="Times New Roman"/>
          <w:b/>
          <w:sz w:val="24"/>
          <w:szCs w:val="24"/>
        </w:rPr>
        <w:t>Course Goals:</w:t>
      </w:r>
    </w:p>
    <w:p w:rsidR="00610947" w:rsidRPr="00610947" w:rsidRDefault="00610947" w:rsidP="00745351">
      <w:pPr>
        <w:numPr>
          <w:ilvl w:val="0"/>
          <w:numId w:val="3"/>
        </w:numPr>
        <w:spacing w:after="0" w:line="240" w:lineRule="auto"/>
        <w:rPr>
          <w:rFonts w:asciiTheme="majorHAnsi" w:hAnsiTheme="majorHAnsi" w:cs="Times New Roman"/>
          <w:sz w:val="24"/>
          <w:szCs w:val="24"/>
        </w:rPr>
      </w:pPr>
      <w:r w:rsidRPr="00610947">
        <w:rPr>
          <w:rFonts w:asciiTheme="majorHAnsi" w:hAnsiTheme="majorHAnsi" w:cs="Times New Roman"/>
          <w:sz w:val="24"/>
          <w:szCs w:val="24"/>
        </w:rPr>
        <w:t>Build and maintain a positive classroom learning environment.</w:t>
      </w:r>
    </w:p>
    <w:p w:rsidR="00610947" w:rsidRPr="00610947" w:rsidRDefault="00610947" w:rsidP="00745351">
      <w:pPr>
        <w:numPr>
          <w:ilvl w:val="0"/>
          <w:numId w:val="3"/>
        </w:numPr>
        <w:spacing w:after="0" w:line="240" w:lineRule="auto"/>
        <w:rPr>
          <w:rFonts w:asciiTheme="majorHAnsi" w:hAnsiTheme="majorHAnsi" w:cs="Times New Roman"/>
          <w:sz w:val="24"/>
          <w:szCs w:val="24"/>
        </w:rPr>
      </w:pPr>
      <w:r w:rsidRPr="00610947">
        <w:rPr>
          <w:rFonts w:asciiTheme="majorHAnsi" w:hAnsiTheme="majorHAnsi" w:cs="Times New Roman"/>
          <w:sz w:val="24"/>
          <w:szCs w:val="24"/>
        </w:rPr>
        <w:t>Discover how political decisions are made and how they affect students.</w:t>
      </w:r>
    </w:p>
    <w:p w:rsidR="00610947" w:rsidRPr="00610947" w:rsidRDefault="00610947" w:rsidP="00745351">
      <w:pPr>
        <w:numPr>
          <w:ilvl w:val="0"/>
          <w:numId w:val="3"/>
        </w:numPr>
        <w:spacing w:after="0" w:line="240" w:lineRule="auto"/>
        <w:rPr>
          <w:rFonts w:asciiTheme="majorHAnsi" w:hAnsiTheme="majorHAnsi" w:cs="Times New Roman"/>
          <w:sz w:val="24"/>
          <w:szCs w:val="24"/>
        </w:rPr>
      </w:pPr>
      <w:r w:rsidRPr="00610947">
        <w:rPr>
          <w:rFonts w:asciiTheme="majorHAnsi" w:hAnsiTheme="majorHAnsi" w:cs="Times New Roman"/>
          <w:sz w:val="24"/>
          <w:szCs w:val="24"/>
        </w:rPr>
        <w:t>Explore issues of concern in today’s society.</w:t>
      </w:r>
    </w:p>
    <w:p w:rsidR="00610947" w:rsidRPr="00610947" w:rsidRDefault="00610947" w:rsidP="00745351">
      <w:pPr>
        <w:numPr>
          <w:ilvl w:val="1"/>
          <w:numId w:val="3"/>
        </w:numPr>
        <w:spacing w:after="0" w:line="240" w:lineRule="auto"/>
        <w:rPr>
          <w:rFonts w:asciiTheme="majorHAnsi" w:hAnsiTheme="majorHAnsi" w:cs="Times New Roman"/>
          <w:sz w:val="24"/>
          <w:szCs w:val="24"/>
        </w:rPr>
      </w:pPr>
      <w:r w:rsidRPr="00610947">
        <w:rPr>
          <w:rFonts w:asciiTheme="majorHAnsi" w:hAnsiTheme="majorHAnsi" w:cs="Times New Roman"/>
          <w:sz w:val="24"/>
          <w:szCs w:val="24"/>
        </w:rPr>
        <w:t>Increase awareness of current events and connect with classroom concepts.</w:t>
      </w:r>
    </w:p>
    <w:p w:rsidR="00610947" w:rsidRPr="00610947" w:rsidRDefault="00610947" w:rsidP="00745351">
      <w:pPr>
        <w:numPr>
          <w:ilvl w:val="1"/>
          <w:numId w:val="3"/>
        </w:numPr>
        <w:spacing w:after="0" w:line="240" w:lineRule="auto"/>
        <w:rPr>
          <w:rFonts w:asciiTheme="majorHAnsi" w:hAnsiTheme="majorHAnsi" w:cs="Times New Roman"/>
          <w:sz w:val="24"/>
          <w:szCs w:val="24"/>
        </w:rPr>
      </w:pPr>
      <w:r w:rsidRPr="00610947">
        <w:rPr>
          <w:rFonts w:asciiTheme="majorHAnsi" w:hAnsiTheme="majorHAnsi" w:cs="Times New Roman"/>
          <w:sz w:val="24"/>
          <w:szCs w:val="24"/>
        </w:rPr>
        <w:t>Research issues of concern and policy change.</w:t>
      </w:r>
    </w:p>
    <w:p w:rsidR="00610947" w:rsidRPr="00610947" w:rsidRDefault="00610947" w:rsidP="00745351">
      <w:pPr>
        <w:numPr>
          <w:ilvl w:val="0"/>
          <w:numId w:val="3"/>
        </w:numPr>
        <w:spacing w:after="0" w:line="240" w:lineRule="auto"/>
        <w:rPr>
          <w:rFonts w:asciiTheme="majorHAnsi" w:hAnsiTheme="majorHAnsi" w:cs="Times New Roman"/>
          <w:sz w:val="24"/>
          <w:szCs w:val="24"/>
        </w:rPr>
      </w:pPr>
      <w:r w:rsidRPr="00610947">
        <w:rPr>
          <w:rFonts w:asciiTheme="majorHAnsi" w:hAnsiTheme="majorHAnsi" w:cs="Times New Roman"/>
          <w:sz w:val="24"/>
          <w:szCs w:val="24"/>
        </w:rPr>
        <w:t>Become an informed citizen capable of forming intelligent opinions on current issues.</w:t>
      </w:r>
    </w:p>
    <w:p w:rsidR="00610947" w:rsidRDefault="00610947" w:rsidP="00745351">
      <w:pPr>
        <w:numPr>
          <w:ilvl w:val="0"/>
          <w:numId w:val="3"/>
        </w:numPr>
        <w:spacing w:after="0" w:line="240" w:lineRule="auto"/>
        <w:rPr>
          <w:rFonts w:asciiTheme="majorHAnsi" w:hAnsiTheme="majorHAnsi" w:cs="Times New Roman"/>
          <w:sz w:val="24"/>
          <w:szCs w:val="24"/>
        </w:rPr>
      </w:pPr>
      <w:r w:rsidRPr="00610947">
        <w:rPr>
          <w:rFonts w:asciiTheme="majorHAnsi" w:hAnsiTheme="majorHAnsi" w:cs="Times New Roman"/>
          <w:sz w:val="24"/>
          <w:szCs w:val="24"/>
        </w:rPr>
        <w:t>Become an engaged citizen tha</w:t>
      </w:r>
      <w:r>
        <w:rPr>
          <w:rFonts w:asciiTheme="majorHAnsi" w:hAnsiTheme="majorHAnsi" w:cs="Times New Roman"/>
          <w:sz w:val="24"/>
          <w:szCs w:val="24"/>
        </w:rPr>
        <w:t>t participates in our democracy.</w:t>
      </w:r>
    </w:p>
    <w:p w:rsidR="0071717E" w:rsidRPr="00610947" w:rsidRDefault="0071717E" w:rsidP="0071717E">
      <w:pPr>
        <w:spacing w:after="0" w:line="240" w:lineRule="auto"/>
        <w:ind w:left="720"/>
        <w:rPr>
          <w:rFonts w:asciiTheme="majorHAnsi" w:hAnsiTheme="majorHAnsi" w:cs="Times New Roman"/>
          <w:sz w:val="24"/>
          <w:szCs w:val="24"/>
        </w:rPr>
      </w:pPr>
    </w:p>
    <w:p w:rsidR="00610947" w:rsidRPr="00610947" w:rsidRDefault="00610947" w:rsidP="00610947">
      <w:pPr>
        <w:spacing w:after="0" w:line="360" w:lineRule="auto"/>
        <w:rPr>
          <w:rFonts w:asciiTheme="majorHAnsi" w:hAnsiTheme="majorHAnsi" w:cs="Times New Roman"/>
          <w:b/>
          <w:sz w:val="24"/>
          <w:szCs w:val="24"/>
        </w:rPr>
      </w:pPr>
      <w:r w:rsidRPr="00610947">
        <w:rPr>
          <w:rFonts w:asciiTheme="majorHAnsi" w:hAnsiTheme="majorHAnsi" w:cs="Times New Roman"/>
          <w:b/>
          <w:sz w:val="24"/>
          <w:szCs w:val="24"/>
        </w:rPr>
        <w:t>SKILLS:</w:t>
      </w:r>
    </w:p>
    <w:p w:rsidR="00610947" w:rsidRPr="00610947" w:rsidRDefault="00610947" w:rsidP="00745351">
      <w:pPr>
        <w:pStyle w:val="ListParagraph"/>
        <w:numPr>
          <w:ilvl w:val="0"/>
          <w:numId w:val="1"/>
        </w:numPr>
        <w:spacing w:after="0" w:line="240" w:lineRule="auto"/>
        <w:rPr>
          <w:rFonts w:asciiTheme="majorHAnsi" w:hAnsiTheme="majorHAnsi" w:cs="Times New Roman"/>
          <w:sz w:val="24"/>
          <w:szCs w:val="24"/>
        </w:rPr>
      </w:pPr>
      <w:r w:rsidRPr="00610947">
        <w:rPr>
          <w:rFonts w:asciiTheme="majorHAnsi" w:hAnsiTheme="majorHAnsi" w:cs="Times New Roman"/>
          <w:sz w:val="24"/>
          <w:szCs w:val="24"/>
        </w:rPr>
        <w:t xml:space="preserve">College Level Reading </w:t>
      </w:r>
    </w:p>
    <w:p w:rsidR="00610947" w:rsidRPr="00610947" w:rsidRDefault="00610947" w:rsidP="00745351">
      <w:pPr>
        <w:pStyle w:val="ListParagraph"/>
        <w:numPr>
          <w:ilvl w:val="0"/>
          <w:numId w:val="1"/>
        </w:numPr>
        <w:spacing w:after="0" w:line="240" w:lineRule="auto"/>
        <w:rPr>
          <w:rFonts w:asciiTheme="majorHAnsi" w:hAnsiTheme="majorHAnsi" w:cs="Times New Roman"/>
          <w:sz w:val="24"/>
          <w:szCs w:val="24"/>
        </w:rPr>
      </w:pPr>
      <w:r w:rsidRPr="00610947">
        <w:rPr>
          <w:rFonts w:asciiTheme="majorHAnsi" w:hAnsiTheme="majorHAnsi" w:cs="Times New Roman"/>
          <w:sz w:val="24"/>
          <w:szCs w:val="24"/>
        </w:rPr>
        <w:t xml:space="preserve">Deep Topical Inquiry </w:t>
      </w:r>
    </w:p>
    <w:p w:rsidR="00610947" w:rsidRPr="00610947" w:rsidRDefault="00610947" w:rsidP="00745351">
      <w:pPr>
        <w:pStyle w:val="ListParagraph"/>
        <w:numPr>
          <w:ilvl w:val="0"/>
          <w:numId w:val="1"/>
        </w:numPr>
        <w:spacing w:after="0" w:line="240" w:lineRule="auto"/>
        <w:rPr>
          <w:rFonts w:asciiTheme="majorHAnsi" w:hAnsiTheme="majorHAnsi" w:cs="Times New Roman"/>
          <w:sz w:val="24"/>
          <w:szCs w:val="24"/>
        </w:rPr>
      </w:pPr>
      <w:r>
        <w:rPr>
          <w:rFonts w:asciiTheme="majorHAnsi" w:hAnsiTheme="majorHAnsi" w:cs="Times New Roman"/>
          <w:sz w:val="24"/>
          <w:szCs w:val="24"/>
        </w:rPr>
        <w:t>Deciphering data</w:t>
      </w:r>
    </w:p>
    <w:p w:rsidR="00610947" w:rsidRDefault="00610947" w:rsidP="00610947">
      <w:pPr>
        <w:spacing w:after="0" w:line="360" w:lineRule="auto"/>
        <w:rPr>
          <w:rFonts w:asciiTheme="majorHAnsi" w:hAnsiTheme="majorHAnsi" w:cs="Times New Roman"/>
          <w:sz w:val="24"/>
          <w:szCs w:val="24"/>
        </w:rPr>
      </w:pPr>
    </w:p>
    <w:p w:rsidR="00610947" w:rsidRPr="00610947" w:rsidRDefault="00610947" w:rsidP="00610947">
      <w:pPr>
        <w:spacing w:after="0" w:line="360" w:lineRule="auto"/>
        <w:rPr>
          <w:rFonts w:asciiTheme="majorHAnsi" w:hAnsiTheme="majorHAnsi" w:cs="Times New Roman"/>
          <w:b/>
          <w:sz w:val="24"/>
          <w:szCs w:val="24"/>
        </w:rPr>
      </w:pPr>
      <w:r w:rsidRPr="00610947">
        <w:rPr>
          <w:rFonts w:asciiTheme="majorHAnsi" w:hAnsiTheme="majorHAnsi" w:cs="Times New Roman"/>
          <w:b/>
          <w:sz w:val="24"/>
          <w:szCs w:val="24"/>
        </w:rPr>
        <w:lastRenderedPageBreak/>
        <w:t>COURSE GRADING:</w:t>
      </w:r>
    </w:p>
    <w:p w:rsidR="00610947" w:rsidRPr="00610947" w:rsidRDefault="00610947" w:rsidP="00610947">
      <w:pPr>
        <w:spacing w:after="0" w:line="360" w:lineRule="auto"/>
        <w:rPr>
          <w:rFonts w:asciiTheme="majorHAnsi" w:hAnsiTheme="majorHAnsi" w:cs="Times New Roman"/>
          <w:sz w:val="24"/>
          <w:szCs w:val="24"/>
        </w:rPr>
      </w:pPr>
      <w:r w:rsidRPr="00610947">
        <w:rPr>
          <w:rFonts w:asciiTheme="majorHAnsi" w:hAnsiTheme="majorHAnsi" w:cs="Times New Roman"/>
          <w:sz w:val="24"/>
          <w:szCs w:val="24"/>
        </w:rPr>
        <w:t>100-90= A      89-80=B   79-70=C    69-60=D   59-Below= F</w:t>
      </w:r>
    </w:p>
    <w:p w:rsidR="00610947" w:rsidRDefault="00610947" w:rsidP="00745351">
      <w:pPr>
        <w:spacing w:after="0" w:line="240" w:lineRule="auto"/>
        <w:rPr>
          <w:rFonts w:asciiTheme="majorHAnsi" w:hAnsiTheme="majorHAnsi" w:cs="Times New Roman"/>
          <w:sz w:val="24"/>
          <w:szCs w:val="24"/>
        </w:rPr>
      </w:pPr>
      <w:r w:rsidRPr="00610947">
        <w:rPr>
          <w:rFonts w:asciiTheme="majorHAnsi" w:hAnsiTheme="majorHAnsi" w:cs="Times New Roman"/>
          <w:sz w:val="24"/>
          <w:szCs w:val="24"/>
        </w:rPr>
        <w:t>Course grade is calculated on a cumulative point basis.  (The weighted % is a rough estimate and subject to change.)</w:t>
      </w:r>
    </w:p>
    <w:p w:rsidR="00745351" w:rsidRDefault="00745351" w:rsidP="00745351">
      <w:pPr>
        <w:spacing w:after="0" w:line="240" w:lineRule="auto"/>
        <w:rPr>
          <w:rFonts w:asciiTheme="majorHAnsi" w:hAnsiTheme="majorHAnsi" w:cs="Times New Roman"/>
          <w:sz w:val="24"/>
          <w:szCs w:val="24"/>
        </w:rPr>
      </w:pPr>
    </w:p>
    <w:p w:rsidR="00610947" w:rsidRPr="00610947" w:rsidRDefault="00D369F2" w:rsidP="00745351">
      <w:pPr>
        <w:pStyle w:val="ListParagraph"/>
        <w:numPr>
          <w:ilvl w:val="0"/>
          <w:numId w:val="1"/>
        </w:numPr>
        <w:spacing w:after="0" w:line="240" w:lineRule="auto"/>
        <w:rPr>
          <w:rFonts w:asciiTheme="majorHAnsi" w:hAnsiTheme="majorHAnsi" w:cs="Times New Roman"/>
          <w:sz w:val="24"/>
          <w:szCs w:val="24"/>
        </w:rPr>
      </w:pPr>
      <w:r>
        <w:rPr>
          <w:rFonts w:asciiTheme="majorHAnsi" w:hAnsiTheme="majorHAnsi" w:cs="Times New Roman"/>
          <w:sz w:val="24"/>
          <w:szCs w:val="24"/>
        </w:rPr>
        <w:t>Formative Assessments (30</w:t>
      </w:r>
      <w:r w:rsidR="00610947">
        <w:rPr>
          <w:rFonts w:asciiTheme="majorHAnsi" w:hAnsiTheme="majorHAnsi" w:cs="Times New Roman"/>
          <w:sz w:val="24"/>
          <w:szCs w:val="24"/>
        </w:rPr>
        <w:t>%)</w:t>
      </w:r>
    </w:p>
    <w:p w:rsidR="00610947" w:rsidRDefault="00610947" w:rsidP="00745351">
      <w:pPr>
        <w:pStyle w:val="ListParagraph"/>
        <w:numPr>
          <w:ilvl w:val="0"/>
          <w:numId w:val="1"/>
        </w:numPr>
        <w:spacing w:after="0" w:line="240" w:lineRule="auto"/>
        <w:rPr>
          <w:rFonts w:asciiTheme="majorHAnsi" w:hAnsiTheme="majorHAnsi" w:cs="Times New Roman"/>
          <w:sz w:val="24"/>
          <w:szCs w:val="24"/>
        </w:rPr>
      </w:pPr>
      <w:r w:rsidRPr="00610947">
        <w:rPr>
          <w:rFonts w:asciiTheme="majorHAnsi" w:hAnsiTheme="majorHAnsi" w:cs="Times New Roman"/>
          <w:sz w:val="24"/>
          <w:szCs w:val="24"/>
        </w:rPr>
        <w:t xml:space="preserve">Unit Tests </w:t>
      </w:r>
      <w:r w:rsidR="00941954">
        <w:rPr>
          <w:rFonts w:asciiTheme="majorHAnsi" w:hAnsiTheme="majorHAnsi" w:cs="Times New Roman"/>
          <w:sz w:val="24"/>
          <w:szCs w:val="24"/>
        </w:rPr>
        <w:t>(4</w:t>
      </w:r>
      <w:r>
        <w:rPr>
          <w:rFonts w:asciiTheme="majorHAnsi" w:hAnsiTheme="majorHAnsi" w:cs="Times New Roman"/>
          <w:sz w:val="24"/>
          <w:szCs w:val="24"/>
        </w:rPr>
        <w:t>0%)</w:t>
      </w:r>
    </w:p>
    <w:p w:rsidR="00610947" w:rsidRPr="00610947" w:rsidRDefault="00610947" w:rsidP="00745351">
      <w:pPr>
        <w:pStyle w:val="ListParagraph"/>
        <w:numPr>
          <w:ilvl w:val="0"/>
          <w:numId w:val="1"/>
        </w:numPr>
        <w:spacing w:after="0" w:line="240" w:lineRule="auto"/>
        <w:rPr>
          <w:rFonts w:asciiTheme="majorHAnsi" w:hAnsiTheme="majorHAnsi" w:cs="Times New Roman"/>
          <w:sz w:val="24"/>
          <w:szCs w:val="24"/>
        </w:rPr>
      </w:pPr>
      <w:r w:rsidRPr="00610947">
        <w:rPr>
          <w:rFonts w:asciiTheme="majorHAnsi" w:hAnsiTheme="majorHAnsi" w:cs="Times New Roman"/>
          <w:sz w:val="24"/>
          <w:szCs w:val="24"/>
        </w:rPr>
        <w:t>Daily Class Activities</w:t>
      </w:r>
      <w:r w:rsidR="00941954">
        <w:rPr>
          <w:rFonts w:asciiTheme="majorHAnsi" w:hAnsiTheme="majorHAnsi" w:cs="Times New Roman"/>
          <w:sz w:val="24"/>
          <w:szCs w:val="24"/>
        </w:rPr>
        <w:t xml:space="preserve"> (1</w:t>
      </w:r>
      <w:r w:rsidRPr="00610947">
        <w:rPr>
          <w:rFonts w:asciiTheme="majorHAnsi" w:hAnsiTheme="majorHAnsi" w:cs="Times New Roman"/>
          <w:sz w:val="24"/>
          <w:szCs w:val="24"/>
        </w:rPr>
        <w:t>0%)</w:t>
      </w:r>
    </w:p>
    <w:p w:rsidR="00610947" w:rsidRPr="00610947" w:rsidRDefault="00610947" w:rsidP="00745351">
      <w:pPr>
        <w:pStyle w:val="ListParagraph"/>
        <w:numPr>
          <w:ilvl w:val="0"/>
          <w:numId w:val="1"/>
        </w:numPr>
        <w:spacing w:after="0" w:line="240" w:lineRule="auto"/>
        <w:rPr>
          <w:rFonts w:asciiTheme="majorHAnsi" w:hAnsiTheme="majorHAnsi" w:cs="Times New Roman"/>
          <w:sz w:val="24"/>
          <w:szCs w:val="24"/>
        </w:rPr>
      </w:pPr>
      <w:r w:rsidRPr="00610947">
        <w:rPr>
          <w:rFonts w:asciiTheme="majorHAnsi" w:hAnsiTheme="majorHAnsi" w:cs="Times New Roman"/>
          <w:sz w:val="24"/>
          <w:szCs w:val="24"/>
        </w:rPr>
        <w:t>Final Exam (20%)</w:t>
      </w:r>
    </w:p>
    <w:p w:rsidR="00941954" w:rsidRDefault="00941954" w:rsidP="00610947">
      <w:pPr>
        <w:spacing w:after="0" w:line="360" w:lineRule="auto"/>
        <w:rPr>
          <w:rFonts w:asciiTheme="majorHAnsi" w:hAnsiTheme="majorHAnsi" w:cs="Times New Roman"/>
          <w:b/>
          <w:sz w:val="24"/>
          <w:szCs w:val="24"/>
        </w:rPr>
      </w:pPr>
    </w:p>
    <w:p w:rsidR="00610947" w:rsidRPr="00610947" w:rsidRDefault="00610947" w:rsidP="00610947">
      <w:pPr>
        <w:spacing w:after="0" w:line="360" w:lineRule="auto"/>
        <w:rPr>
          <w:rFonts w:asciiTheme="majorHAnsi" w:hAnsiTheme="majorHAnsi" w:cs="Times New Roman"/>
          <w:b/>
          <w:sz w:val="24"/>
          <w:szCs w:val="24"/>
        </w:rPr>
      </w:pPr>
      <w:r w:rsidRPr="00610947">
        <w:rPr>
          <w:rFonts w:asciiTheme="majorHAnsi" w:hAnsiTheme="majorHAnsi" w:cs="Times New Roman"/>
          <w:b/>
          <w:sz w:val="24"/>
          <w:szCs w:val="24"/>
        </w:rPr>
        <w:t>Course Units</w:t>
      </w:r>
    </w:p>
    <w:p w:rsidR="00610947" w:rsidRDefault="00610947" w:rsidP="00610947">
      <w:pPr>
        <w:pStyle w:val="ListParagraph"/>
        <w:numPr>
          <w:ilvl w:val="0"/>
          <w:numId w:val="4"/>
        </w:numPr>
        <w:spacing w:after="0" w:line="360" w:lineRule="auto"/>
        <w:rPr>
          <w:rFonts w:asciiTheme="majorHAnsi" w:hAnsiTheme="majorHAnsi" w:cs="Times New Roman"/>
          <w:sz w:val="24"/>
          <w:szCs w:val="24"/>
        </w:rPr>
      </w:pPr>
      <w:r w:rsidRPr="00610947">
        <w:rPr>
          <w:rFonts w:asciiTheme="majorHAnsi" w:hAnsiTheme="majorHAnsi" w:cs="Times New Roman"/>
          <w:sz w:val="24"/>
          <w:szCs w:val="24"/>
        </w:rPr>
        <w:t>Introduction to Government, Constitution and Federalism</w:t>
      </w:r>
      <w:r w:rsidR="00745351">
        <w:rPr>
          <w:rFonts w:asciiTheme="majorHAnsi" w:hAnsiTheme="majorHAnsi" w:cs="Times New Roman"/>
          <w:sz w:val="24"/>
          <w:szCs w:val="24"/>
        </w:rPr>
        <w:t xml:space="preserve"> (Weeks 1-</w:t>
      </w:r>
      <w:r w:rsidR="00FA53A1">
        <w:rPr>
          <w:rFonts w:asciiTheme="majorHAnsi" w:hAnsiTheme="majorHAnsi" w:cs="Times New Roman"/>
          <w:sz w:val="24"/>
          <w:szCs w:val="24"/>
        </w:rPr>
        <w:t>4)</w:t>
      </w:r>
      <w:r w:rsidR="00745351">
        <w:rPr>
          <w:rFonts w:asciiTheme="majorHAnsi" w:hAnsiTheme="majorHAnsi" w:cs="Times New Roman"/>
          <w:sz w:val="24"/>
          <w:szCs w:val="24"/>
        </w:rPr>
        <w:t xml:space="preserve"> </w:t>
      </w:r>
      <w:r w:rsidRPr="00610947">
        <w:rPr>
          <w:rFonts w:asciiTheme="majorHAnsi" w:hAnsiTheme="majorHAnsi" w:cs="Times New Roman"/>
          <w:sz w:val="24"/>
          <w:szCs w:val="24"/>
        </w:rPr>
        <w:t xml:space="preserve"> </w:t>
      </w:r>
    </w:p>
    <w:p w:rsidR="00941954" w:rsidRDefault="00941954" w:rsidP="00745351">
      <w:pPr>
        <w:spacing w:after="0" w:line="240" w:lineRule="auto"/>
      </w:pPr>
      <w:r>
        <w:t>1.1-Principals of Government (Pages</w:t>
      </w:r>
      <w:r w:rsidR="00FA53A1">
        <w:t xml:space="preserve"> 2-11)</w:t>
      </w:r>
    </w:p>
    <w:p w:rsidR="00941954" w:rsidRDefault="00941954" w:rsidP="00745351">
      <w:pPr>
        <w:spacing w:after="0" w:line="240" w:lineRule="auto"/>
      </w:pPr>
      <w:r>
        <w:t>1.2-Types of Government (Pages</w:t>
      </w:r>
      <w:r w:rsidR="00FA53A1">
        <w:t xml:space="preserve"> 12-18)</w:t>
      </w:r>
    </w:p>
    <w:p w:rsidR="00941954" w:rsidRDefault="00941954" w:rsidP="00745351">
      <w:pPr>
        <w:spacing w:after="0" w:line="240" w:lineRule="auto"/>
      </w:pPr>
      <w:r>
        <w:t>1.3-Basics of Democracy (Pages</w:t>
      </w:r>
      <w:r w:rsidR="00FA53A1">
        <w:t xml:space="preserve"> 19-26)</w:t>
      </w:r>
    </w:p>
    <w:p w:rsidR="00941954" w:rsidRDefault="00941954" w:rsidP="00745351">
      <w:pPr>
        <w:spacing w:after="0" w:line="240" w:lineRule="auto"/>
      </w:pPr>
    </w:p>
    <w:p w:rsidR="00941954" w:rsidRDefault="00941954" w:rsidP="00745351">
      <w:pPr>
        <w:spacing w:after="0" w:line="240" w:lineRule="auto"/>
      </w:pPr>
      <w:r>
        <w:t>2.2- Independence (Pages</w:t>
      </w:r>
      <w:r w:rsidR="00FA53A1">
        <w:t xml:space="preserve"> 46-54)</w:t>
      </w:r>
    </w:p>
    <w:p w:rsidR="00941954" w:rsidRDefault="00941954" w:rsidP="00745351">
      <w:pPr>
        <w:spacing w:after="0" w:line="240" w:lineRule="auto"/>
      </w:pPr>
      <w:r>
        <w:t>2.3- Articles of Confederation (Pages</w:t>
      </w:r>
      <w:r w:rsidR="00FA53A1">
        <w:t xml:space="preserve"> 55-59)</w:t>
      </w:r>
    </w:p>
    <w:p w:rsidR="00941954" w:rsidRDefault="00941954" w:rsidP="00745351">
      <w:pPr>
        <w:spacing w:after="0" w:line="240" w:lineRule="auto"/>
      </w:pPr>
      <w:r>
        <w:t>2.4- Creating the Constitution (Pages</w:t>
      </w:r>
      <w:r w:rsidR="00FA53A1">
        <w:t xml:space="preserve"> 60-71)</w:t>
      </w:r>
    </w:p>
    <w:p w:rsidR="00941954" w:rsidRDefault="00941954" w:rsidP="00745351">
      <w:pPr>
        <w:spacing w:after="0" w:line="240" w:lineRule="auto"/>
        <w:ind w:left="720"/>
      </w:pPr>
    </w:p>
    <w:p w:rsidR="00941954" w:rsidRDefault="00941954" w:rsidP="00745351">
      <w:pPr>
        <w:spacing w:after="0" w:line="240" w:lineRule="auto"/>
      </w:pPr>
      <w:r>
        <w:t>3.1- Constitution Overview (Pages</w:t>
      </w:r>
      <w:r w:rsidR="00FA53A1">
        <w:t xml:space="preserve"> 78-89)</w:t>
      </w:r>
    </w:p>
    <w:p w:rsidR="00941954" w:rsidRDefault="00941954" w:rsidP="00745351">
      <w:pPr>
        <w:spacing w:after="0" w:line="240" w:lineRule="auto"/>
      </w:pPr>
      <w:r>
        <w:t>3.2- Amendments (Pages</w:t>
      </w:r>
      <w:r w:rsidR="00FA53A1">
        <w:t xml:space="preserve"> 90-98)</w:t>
      </w:r>
    </w:p>
    <w:p w:rsidR="00941954" w:rsidRDefault="00941954" w:rsidP="00745351">
      <w:pPr>
        <w:spacing w:after="0" w:line="240" w:lineRule="auto"/>
      </w:pPr>
      <w:r>
        <w:t>3.3 and 3.4- Federalism (Pages</w:t>
      </w:r>
      <w:r w:rsidR="00FA53A1">
        <w:t xml:space="preserve"> 99-120)</w:t>
      </w:r>
    </w:p>
    <w:p w:rsidR="00941954" w:rsidRPr="00610947" w:rsidRDefault="00941954" w:rsidP="00941954">
      <w:pPr>
        <w:pStyle w:val="ListParagraph"/>
        <w:spacing w:after="0" w:line="360" w:lineRule="auto"/>
        <w:rPr>
          <w:rFonts w:asciiTheme="majorHAnsi" w:hAnsiTheme="majorHAnsi" w:cs="Times New Roman"/>
          <w:sz w:val="24"/>
          <w:szCs w:val="24"/>
        </w:rPr>
      </w:pPr>
    </w:p>
    <w:p w:rsidR="00610947" w:rsidRDefault="00745351" w:rsidP="00610947">
      <w:pPr>
        <w:pStyle w:val="ListParagraph"/>
        <w:numPr>
          <w:ilvl w:val="0"/>
          <w:numId w:val="4"/>
        </w:numPr>
        <w:spacing w:after="0" w:line="360" w:lineRule="auto"/>
        <w:rPr>
          <w:rFonts w:asciiTheme="majorHAnsi" w:hAnsiTheme="majorHAnsi" w:cs="Times New Roman"/>
          <w:sz w:val="24"/>
          <w:szCs w:val="24"/>
        </w:rPr>
      </w:pPr>
      <w:r>
        <w:rPr>
          <w:rFonts w:asciiTheme="majorHAnsi" w:hAnsiTheme="majorHAnsi" w:cs="Times New Roman"/>
          <w:sz w:val="24"/>
          <w:szCs w:val="24"/>
        </w:rPr>
        <w:t>Linkage Institutions and Political Parties</w:t>
      </w:r>
      <w:r w:rsidR="00610947" w:rsidRPr="00610947">
        <w:rPr>
          <w:rFonts w:asciiTheme="majorHAnsi" w:hAnsiTheme="majorHAnsi" w:cs="Times New Roman"/>
          <w:sz w:val="24"/>
          <w:szCs w:val="24"/>
        </w:rPr>
        <w:t xml:space="preserve"> </w:t>
      </w:r>
      <w:r>
        <w:rPr>
          <w:rFonts w:asciiTheme="majorHAnsi" w:hAnsiTheme="majorHAnsi" w:cs="Times New Roman"/>
          <w:sz w:val="24"/>
          <w:szCs w:val="24"/>
        </w:rPr>
        <w:t>(</w:t>
      </w:r>
      <w:r w:rsidR="00FA53A1">
        <w:rPr>
          <w:rFonts w:asciiTheme="majorHAnsi" w:hAnsiTheme="majorHAnsi" w:cs="Times New Roman"/>
          <w:sz w:val="24"/>
          <w:szCs w:val="24"/>
        </w:rPr>
        <w:t>Weeks 5-8)</w:t>
      </w:r>
    </w:p>
    <w:p w:rsidR="00941954" w:rsidRDefault="00941954" w:rsidP="00745351">
      <w:pPr>
        <w:spacing w:after="0" w:line="240" w:lineRule="auto"/>
      </w:pPr>
      <w:r>
        <w:t>10.2- Right to Vote</w:t>
      </w:r>
      <w:r w:rsidR="00FA53A1">
        <w:t xml:space="preserve"> (Pages 432-439)</w:t>
      </w:r>
    </w:p>
    <w:p w:rsidR="00941954" w:rsidRDefault="00941954" w:rsidP="00941954">
      <w:pPr>
        <w:spacing w:after="0" w:line="240" w:lineRule="auto"/>
      </w:pPr>
      <w:r>
        <w:t>10.3- Voting Trends</w:t>
      </w:r>
      <w:r w:rsidR="00FA53A1">
        <w:t xml:space="preserve"> (Pages 440-449)</w:t>
      </w:r>
    </w:p>
    <w:p w:rsidR="00941954" w:rsidRDefault="00941954" w:rsidP="00941954">
      <w:pPr>
        <w:spacing w:after="0" w:line="240" w:lineRule="auto"/>
      </w:pPr>
      <w:r>
        <w:t>10.4- Voting Process</w:t>
      </w:r>
      <w:r w:rsidR="00FA53A1">
        <w:t xml:space="preserve"> (Pages 450-457) </w:t>
      </w:r>
    </w:p>
    <w:p w:rsidR="00941954" w:rsidRDefault="00941954" w:rsidP="00941954">
      <w:pPr>
        <w:spacing w:after="0" w:line="240" w:lineRule="auto"/>
        <w:ind w:left="360"/>
      </w:pPr>
    </w:p>
    <w:p w:rsidR="00941954" w:rsidRDefault="00941954" w:rsidP="00745351">
      <w:pPr>
        <w:spacing w:after="0" w:line="240" w:lineRule="auto"/>
      </w:pPr>
      <w:r>
        <w:t>10.5- Public Opinion and Polling</w:t>
      </w:r>
      <w:r w:rsidR="00FA53A1">
        <w:t xml:space="preserve"> (Pages 458-470)</w:t>
      </w:r>
    </w:p>
    <w:p w:rsidR="00941954" w:rsidRDefault="00941954" w:rsidP="00745351">
      <w:pPr>
        <w:spacing w:after="0" w:line="240" w:lineRule="auto"/>
      </w:pPr>
      <w:r>
        <w:t>10.6- Mass Media</w:t>
      </w:r>
      <w:r w:rsidR="00FA53A1">
        <w:t xml:space="preserve"> (Pages 471-479)</w:t>
      </w:r>
    </w:p>
    <w:p w:rsidR="00941954" w:rsidRDefault="00941954" w:rsidP="00745351">
      <w:pPr>
        <w:spacing w:after="0" w:line="240" w:lineRule="auto"/>
      </w:pPr>
      <w:r>
        <w:t>10.7- Interest Groups</w:t>
      </w:r>
      <w:r w:rsidR="00FA53A1">
        <w:t xml:space="preserve"> (Pages 480-495)</w:t>
      </w:r>
    </w:p>
    <w:p w:rsidR="00941954" w:rsidRDefault="00941954" w:rsidP="00941954">
      <w:pPr>
        <w:spacing w:after="0" w:line="240" w:lineRule="auto"/>
        <w:ind w:left="360"/>
      </w:pPr>
    </w:p>
    <w:p w:rsidR="00941954" w:rsidRDefault="00941954" w:rsidP="00745351">
      <w:pPr>
        <w:spacing w:after="0" w:line="240" w:lineRule="auto"/>
      </w:pPr>
      <w:r>
        <w:t>11.1- Purpose of Parties</w:t>
      </w:r>
      <w:r w:rsidR="00FA53A1">
        <w:t xml:space="preserve"> (Pages 502-517)</w:t>
      </w:r>
    </w:p>
    <w:p w:rsidR="00941954" w:rsidRDefault="00941954" w:rsidP="00745351">
      <w:pPr>
        <w:spacing w:after="0" w:line="240" w:lineRule="auto"/>
      </w:pPr>
      <w:r>
        <w:t>11.2- Nominations</w:t>
      </w:r>
      <w:r w:rsidR="00FA53A1">
        <w:t xml:space="preserve"> (Pages 518-527)</w:t>
      </w:r>
    </w:p>
    <w:p w:rsidR="00941954" w:rsidRDefault="00941954" w:rsidP="00745351">
      <w:pPr>
        <w:spacing w:after="0" w:line="240" w:lineRule="auto"/>
      </w:pPr>
      <w:r>
        <w:t>11.3- Electing the President</w:t>
      </w:r>
      <w:r w:rsidR="00FA53A1">
        <w:t xml:space="preserve"> (Pages 528-544)</w:t>
      </w:r>
    </w:p>
    <w:p w:rsidR="00941954" w:rsidRDefault="00941954" w:rsidP="00837955">
      <w:pPr>
        <w:spacing w:after="0" w:line="240" w:lineRule="auto"/>
      </w:pPr>
      <w:r>
        <w:t>11.4- Campaign Finance</w:t>
      </w:r>
      <w:r w:rsidR="00FA53A1">
        <w:t xml:space="preserve"> (Pages 545-554)</w:t>
      </w:r>
    </w:p>
    <w:p w:rsidR="00837955" w:rsidRPr="00837955" w:rsidRDefault="00837955" w:rsidP="00837955">
      <w:pPr>
        <w:spacing w:after="0" w:line="240" w:lineRule="auto"/>
      </w:pPr>
    </w:p>
    <w:p w:rsidR="00837955" w:rsidRPr="00837955" w:rsidRDefault="002C3224" w:rsidP="00837955">
      <w:pPr>
        <w:pStyle w:val="ListParagraph"/>
        <w:numPr>
          <w:ilvl w:val="0"/>
          <w:numId w:val="4"/>
        </w:numPr>
        <w:spacing w:after="0" w:line="360" w:lineRule="auto"/>
        <w:rPr>
          <w:rFonts w:asciiTheme="majorHAnsi" w:hAnsiTheme="majorHAnsi" w:cs="Times New Roman"/>
          <w:sz w:val="24"/>
          <w:szCs w:val="24"/>
        </w:rPr>
      </w:pPr>
      <w:r>
        <w:rPr>
          <w:rFonts w:asciiTheme="majorHAnsi" w:hAnsiTheme="majorHAnsi" w:cs="Times New Roman"/>
          <w:sz w:val="24"/>
          <w:szCs w:val="24"/>
        </w:rPr>
        <w:t xml:space="preserve">The </w:t>
      </w:r>
      <w:r w:rsidR="00837955">
        <w:rPr>
          <w:rFonts w:asciiTheme="majorHAnsi" w:hAnsiTheme="majorHAnsi" w:cs="Times New Roman"/>
          <w:sz w:val="24"/>
          <w:szCs w:val="24"/>
        </w:rPr>
        <w:t>Legislative Branch (Weeks 9-12)</w:t>
      </w:r>
    </w:p>
    <w:p w:rsidR="00837955" w:rsidRDefault="00837955" w:rsidP="00837955">
      <w:pPr>
        <w:spacing w:after="0" w:line="240" w:lineRule="auto"/>
      </w:pPr>
      <w:r>
        <w:t>4.1- Congress Overview (Pages 128-136)</w:t>
      </w:r>
    </w:p>
    <w:p w:rsidR="00837955" w:rsidRDefault="00837955" w:rsidP="00837955">
      <w:pPr>
        <w:spacing w:after="0" w:line="240" w:lineRule="auto"/>
      </w:pPr>
      <w:r>
        <w:t>4.2-  House vs Senate (Pages 137-146)</w:t>
      </w:r>
    </w:p>
    <w:p w:rsidR="00837955" w:rsidRDefault="00837955" w:rsidP="00837955">
      <w:pPr>
        <w:spacing w:after="0" w:line="240" w:lineRule="auto"/>
      </w:pPr>
      <w:r>
        <w:t>4.3 and 4.4- Congressional Powers (Pages 147-169)</w:t>
      </w:r>
    </w:p>
    <w:p w:rsidR="00837955" w:rsidRDefault="00837955" w:rsidP="00837955">
      <w:pPr>
        <w:spacing w:after="0" w:line="240" w:lineRule="auto"/>
      </w:pPr>
    </w:p>
    <w:p w:rsidR="00837955" w:rsidRDefault="00837955" w:rsidP="00837955">
      <w:pPr>
        <w:spacing w:after="0" w:line="240" w:lineRule="auto"/>
      </w:pPr>
      <w:r>
        <w:t xml:space="preserve">4.5- Committees (Pages 170-181) </w:t>
      </w:r>
    </w:p>
    <w:p w:rsidR="00837955" w:rsidRDefault="00837955" w:rsidP="00837955">
      <w:pPr>
        <w:spacing w:after="0" w:line="240" w:lineRule="auto"/>
      </w:pPr>
      <w:r>
        <w:t>4.6- How a Bill Becomes Law (Pages 182-194)</w:t>
      </w:r>
    </w:p>
    <w:p w:rsidR="00837955" w:rsidRDefault="00837955" w:rsidP="00837955">
      <w:pPr>
        <w:pStyle w:val="ListParagraph"/>
        <w:spacing w:after="0" w:line="240" w:lineRule="auto"/>
      </w:pPr>
    </w:p>
    <w:p w:rsidR="00837955" w:rsidRDefault="00837955" w:rsidP="00837955">
      <w:pPr>
        <w:spacing w:after="0" w:line="240" w:lineRule="auto"/>
      </w:pPr>
      <w:r>
        <w:t>12.3- Taxation (Pages 580-588)</w:t>
      </w:r>
    </w:p>
    <w:p w:rsidR="00837955" w:rsidRDefault="00837955" w:rsidP="00837955">
      <w:pPr>
        <w:spacing w:after="0" w:line="240" w:lineRule="auto"/>
      </w:pPr>
      <w:r>
        <w:t>12.4- Spending and Borrowing (Pages 589-597)</w:t>
      </w:r>
    </w:p>
    <w:p w:rsidR="00837955" w:rsidRPr="00837955" w:rsidRDefault="00837955" w:rsidP="00837955">
      <w:pPr>
        <w:spacing w:after="0" w:line="360" w:lineRule="auto"/>
        <w:rPr>
          <w:rFonts w:asciiTheme="majorHAnsi" w:hAnsiTheme="majorHAnsi" w:cs="Times New Roman"/>
          <w:sz w:val="24"/>
          <w:szCs w:val="24"/>
        </w:rPr>
      </w:pPr>
    </w:p>
    <w:p w:rsidR="00610947" w:rsidRDefault="00837955" w:rsidP="00610947">
      <w:pPr>
        <w:pStyle w:val="ListParagraph"/>
        <w:numPr>
          <w:ilvl w:val="0"/>
          <w:numId w:val="4"/>
        </w:numPr>
        <w:spacing w:after="0" w:line="360" w:lineRule="auto"/>
        <w:rPr>
          <w:rFonts w:asciiTheme="majorHAnsi" w:hAnsiTheme="majorHAnsi" w:cs="Times New Roman"/>
          <w:sz w:val="24"/>
          <w:szCs w:val="24"/>
        </w:rPr>
      </w:pPr>
      <w:r>
        <w:rPr>
          <w:rFonts w:asciiTheme="majorHAnsi" w:hAnsiTheme="majorHAnsi" w:cs="Times New Roman"/>
          <w:sz w:val="24"/>
          <w:szCs w:val="24"/>
        </w:rPr>
        <w:t>The Executive Branch (Weeks 13-15)</w:t>
      </w:r>
    </w:p>
    <w:p w:rsidR="00837955" w:rsidRDefault="00837955" w:rsidP="00837955">
      <w:pPr>
        <w:spacing w:after="0"/>
      </w:pPr>
      <w:r>
        <w:t>5.1- President Overview</w:t>
      </w:r>
      <w:r w:rsidR="00733E87">
        <w:t xml:space="preserve"> (Pages 200-206)</w:t>
      </w:r>
    </w:p>
    <w:p w:rsidR="00837955" w:rsidRDefault="00837955" w:rsidP="00837955">
      <w:pPr>
        <w:spacing w:after="0"/>
      </w:pPr>
      <w:r>
        <w:t>5.3 and 5.4- Powers of the President</w:t>
      </w:r>
      <w:r w:rsidR="00733E87">
        <w:t xml:space="preserve"> (Pages</w:t>
      </w:r>
      <w:r w:rsidR="0071717E">
        <w:t xml:space="preserve"> 211-229)</w:t>
      </w:r>
    </w:p>
    <w:p w:rsidR="00837955" w:rsidRDefault="00837955" w:rsidP="00837955">
      <w:pPr>
        <w:spacing w:after="0"/>
      </w:pPr>
    </w:p>
    <w:p w:rsidR="00837955" w:rsidRDefault="00837955" w:rsidP="00837955">
      <w:pPr>
        <w:spacing w:after="0"/>
      </w:pPr>
      <w:r>
        <w:t>6.1- The Bureaucracy Overview</w:t>
      </w:r>
      <w:r w:rsidR="0071717E">
        <w:t xml:space="preserve"> (Pages 236-241)</w:t>
      </w:r>
    </w:p>
    <w:p w:rsidR="00837955" w:rsidRDefault="00837955" w:rsidP="00837955">
      <w:pPr>
        <w:spacing w:after="0"/>
      </w:pPr>
      <w:r>
        <w:t>6.2- Cabinet</w:t>
      </w:r>
      <w:r w:rsidR="0071717E">
        <w:t xml:space="preserve"> (Pages 242-250)</w:t>
      </w:r>
    </w:p>
    <w:p w:rsidR="00837955" w:rsidRDefault="00837955" w:rsidP="00837955">
      <w:pPr>
        <w:spacing w:after="0"/>
      </w:pPr>
      <w:r>
        <w:t>6.3- Independent Agencies</w:t>
      </w:r>
      <w:r w:rsidR="0071717E">
        <w:t xml:space="preserve"> (Pages 251-260_</w:t>
      </w:r>
    </w:p>
    <w:p w:rsidR="00837955" w:rsidRPr="00610947" w:rsidRDefault="00837955" w:rsidP="00837955">
      <w:pPr>
        <w:pStyle w:val="ListParagraph"/>
        <w:spacing w:after="0" w:line="360" w:lineRule="auto"/>
        <w:rPr>
          <w:rFonts w:asciiTheme="majorHAnsi" w:hAnsiTheme="majorHAnsi" w:cs="Times New Roman"/>
          <w:sz w:val="24"/>
          <w:szCs w:val="24"/>
        </w:rPr>
      </w:pPr>
    </w:p>
    <w:p w:rsidR="00610947" w:rsidRPr="00610947" w:rsidRDefault="002C3224" w:rsidP="00610947">
      <w:pPr>
        <w:pStyle w:val="ListParagraph"/>
        <w:numPr>
          <w:ilvl w:val="0"/>
          <w:numId w:val="4"/>
        </w:numPr>
        <w:spacing w:after="0" w:line="360" w:lineRule="auto"/>
        <w:rPr>
          <w:rFonts w:asciiTheme="majorHAnsi" w:hAnsiTheme="majorHAnsi" w:cs="Times New Roman"/>
          <w:sz w:val="24"/>
          <w:szCs w:val="24"/>
        </w:rPr>
      </w:pPr>
      <w:r>
        <w:rPr>
          <w:rFonts w:asciiTheme="majorHAnsi" w:hAnsiTheme="majorHAnsi" w:cs="Times New Roman"/>
          <w:sz w:val="24"/>
          <w:szCs w:val="24"/>
        </w:rPr>
        <w:lastRenderedPageBreak/>
        <w:t>The Judicial Branch</w:t>
      </w:r>
      <w:r w:rsidR="0071717E">
        <w:rPr>
          <w:rFonts w:asciiTheme="majorHAnsi" w:hAnsiTheme="majorHAnsi" w:cs="Times New Roman"/>
          <w:sz w:val="24"/>
          <w:szCs w:val="24"/>
        </w:rPr>
        <w:t xml:space="preserve"> (Weeks 16-18)</w:t>
      </w:r>
    </w:p>
    <w:p w:rsidR="0071717E" w:rsidRDefault="0071717E" w:rsidP="0071717E">
      <w:pPr>
        <w:spacing w:after="0"/>
      </w:pPr>
      <w:r>
        <w:t>7.1- Judicial Overview (Pages 298-305)</w:t>
      </w:r>
    </w:p>
    <w:p w:rsidR="0071717E" w:rsidRDefault="0071717E" w:rsidP="0071717E">
      <w:pPr>
        <w:spacing w:after="0"/>
      </w:pPr>
      <w:r>
        <w:t>7.2- Supreme Court (Pages 306-312)</w:t>
      </w:r>
    </w:p>
    <w:p w:rsidR="0071717E" w:rsidRDefault="0071717E" w:rsidP="0071717E">
      <w:pPr>
        <w:spacing w:after="0"/>
      </w:pPr>
      <w:r>
        <w:t>7.3- US Court System (Pages 313-319)</w:t>
      </w:r>
    </w:p>
    <w:p w:rsidR="0071717E" w:rsidRDefault="0071717E" w:rsidP="0071717E">
      <w:pPr>
        <w:spacing w:after="0"/>
      </w:pPr>
    </w:p>
    <w:p w:rsidR="0071717E" w:rsidRDefault="0071717E" w:rsidP="0071717E">
      <w:pPr>
        <w:spacing w:after="0"/>
      </w:pPr>
      <w:r>
        <w:t>8.1, 8.2, 8.3, 8.4, 8.5, 8.6, 8.7- Civil Liberties (Pages 324-384)</w:t>
      </w:r>
    </w:p>
    <w:p w:rsidR="0071717E" w:rsidRDefault="0071717E" w:rsidP="0071717E">
      <w:pPr>
        <w:spacing w:after="0"/>
      </w:pPr>
    </w:p>
    <w:p w:rsidR="0071717E" w:rsidRDefault="0071717E" w:rsidP="0071717E">
      <w:pPr>
        <w:spacing w:after="0"/>
      </w:pPr>
    </w:p>
    <w:p w:rsidR="0071717E" w:rsidRDefault="0071717E" w:rsidP="0071717E">
      <w:pPr>
        <w:spacing w:after="0"/>
      </w:pPr>
    </w:p>
    <w:p w:rsidR="00610947" w:rsidRPr="00610947" w:rsidRDefault="00610947" w:rsidP="00610947">
      <w:pPr>
        <w:spacing w:after="0" w:line="360" w:lineRule="auto"/>
        <w:rPr>
          <w:rFonts w:asciiTheme="majorHAnsi" w:hAnsiTheme="majorHAnsi" w:cs="Times New Roman"/>
          <w:b/>
          <w:sz w:val="24"/>
          <w:szCs w:val="24"/>
        </w:rPr>
      </w:pPr>
    </w:p>
    <w:p w:rsidR="00610947" w:rsidRDefault="00610947" w:rsidP="00610947">
      <w:pPr>
        <w:spacing w:after="0" w:line="240" w:lineRule="auto"/>
        <w:rPr>
          <w:rFonts w:asciiTheme="majorHAnsi" w:eastAsia="Times New Roman" w:hAnsiTheme="majorHAnsi" w:cs="Times New Roman"/>
          <w:b/>
          <w:sz w:val="24"/>
          <w:szCs w:val="24"/>
        </w:rPr>
      </w:pPr>
      <w:r w:rsidRPr="00610947">
        <w:rPr>
          <w:rFonts w:asciiTheme="majorHAnsi" w:eastAsia="Times New Roman" w:hAnsiTheme="majorHAnsi" w:cs="Times New Roman"/>
          <w:b/>
          <w:sz w:val="24"/>
          <w:szCs w:val="24"/>
        </w:rPr>
        <w:t>Controversial Issues:</w:t>
      </w:r>
    </w:p>
    <w:p w:rsidR="00610947" w:rsidRPr="00610947" w:rsidRDefault="00610947" w:rsidP="00610947">
      <w:pPr>
        <w:spacing w:after="0" w:line="240" w:lineRule="auto"/>
        <w:rPr>
          <w:rFonts w:asciiTheme="majorHAnsi" w:eastAsia="Times New Roman" w:hAnsiTheme="majorHAnsi" w:cs="Times New Roman"/>
          <w:b/>
          <w:sz w:val="24"/>
          <w:szCs w:val="24"/>
        </w:rPr>
      </w:pPr>
    </w:p>
    <w:p w:rsidR="00610947" w:rsidRPr="00610947" w:rsidRDefault="00610947" w:rsidP="00610947">
      <w:pPr>
        <w:spacing w:after="0" w:line="240" w:lineRule="auto"/>
        <w:ind w:left="720"/>
        <w:rPr>
          <w:rFonts w:asciiTheme="majorHAnsi" w:eastAsia="Times New Roman" w:hAnsiTheme="majorHAnsi" w:cs="Times New Roman"/>
          <w:sz w:val="24"/>
          <w:szCs w:val="24"/>
        </w:rPr>
      </w:pPr>
      <w:r w:rsidRPr="00610947">
        <w:rPr>
          <w:rFonts w:asciiTheme="majorHAnsi" w:eastAsia="Times New Roman" w:hAnsiTheme="majorHAnsi" w:cs="Times New Roman"/>
          <w:sz w:val="24"/>
          <w:szCs w:val="24"/>
        </w:rPr>
        <w:t xml:space="preserve">During the course of this class, we will cover many topics and issues that are considered controversial.   It is the expectation that these issues will be covered with an open mind and with respect of all opinions and beliefs. Students are expected to follow this rule as they express their individual opinion on these topics.  </w:t>
      </w:r>
    </w:p>
    <w:p w:rsidR="00610947" w:rsidRDefault="00610947" w:rsidP="00610947">
      <w:pPr>
        <w:spacing w:after="0" w:line="360" w:lineRule="auto"/>
        <w:rPr>
          <w:rFonts w:asciiTheme="majorHAnsi" w:hAnsiTheme="majorHAnsi" w:cs="Times New Roman"/>
          <w:b/>
          <w:sz w:val="24"/>
          <w:szCs w:val="24"/>
        </w:rPr>
      </w:pPr>
    </w:p>
    <w:p w:rsidR="00610947" w:rsidRPr="00610947" w:rsidRDefault="00610947" w:rsidP="00610947">
      <w:pPr>
        <w:spacing w:after="0" w:line="360" w:lineRule="auto"/>
        <w:rPr>
          <w:rFonts w:asciiTheme="majorHAnsi" w:hAnsiTheme="majorHAnsi" w:cs="Times New Roman"/>
          <w:b/>
          <w:sz w:val="24"/>
          <w:szCs w:val="24"/>
        </w:rPr>
      </w:pPr>
      <w:r w:rsidRPr="00610947">
        <w:rPr>
          <w:rFonts w:asciiTheme="majorHAnsi" w:hAnsiTheme="majorHAnsi" w:cs="Times New Roman"/>
          <w:b/>
          <w:sz w:val="24"/>
          <w:szCs w:val="24"/>
        </w:rPr>
        <w:t>CHEATING:</w:t>
      </w:r>
    </w:p>
    <w:p w:rsidR="00745351" w:rsidRDefault="00610947" w:rsidP="00745351">
      <w:pPr>
        <w:pStyle w:val="ListParagraph"/>
        <w:numPr>
          <w:ilvl w:val="0"/>
          <w:numId w:val="1"/>
        </w:numPr>
        <w:spacing w:after="0" w:line="240" w:lineRule="auto"/>
        <w:rPr>
          <w:rFonts w:asciiTheme="majorHAnsi" w:hAnsiTheme="majorHAnsi" w:cs="Times New Roman"/>
          <w:sz w:val="24"/>
          <w:szCs w:val="24"/>
        </w:rPr>
      </w:pPr>
      <w:r w:rsidRPr="00610947">
        <w:rPr>
          <w:rFonts w:asciiTheme="majorHAnsi" w:hAnsiTheme="majorHAnsi" w:cs="Times New Roman"/>
          <w:sz w:val="24"/>
          <w:szCs w:val="24"/>
        </w:rPr>
        <w:t xml:space="preserve">Any academic dishonesty or plagiarism will result in the student receiving a zero on the assignment and administrator referral. </w:t>
      </w:r>
    </w:p>
    <w:p w:rsidR="00745351" w:rsidRPr="00745351" w:rsidRDefault="00745351" w:rsidP="0071717E">
      <w:pPr>
        <w:pStyle w:val="ListParagraph"/>
        <w:spacing w:after="0" w:line="240" w:lineRule="auto"/>
        <w:rPr>
          <w:rFonts w:asciiTheme="majorHAnsi" w:hAnsiTheme="majorHAnsi" w:cs="Times New Roman"/>
          <w:sz w:val="24"/>
          <w:szCs w:val="24"/>
        </w:rPr>
      </w:pPr>
    </w:p>
    <w:p w:rsidR="00610947" w:rsidRPr="00610947" w:rsidRDefault="00610947" w:rsidP="00610947">
      <w:pPr>
        <w:spacing w:after="0" w:line="360" w:lineRule="auto"/>
        <w:rPr>
          <w:rFonts w:asciiTheme="majorHAnsi" w:hAnsiTheme="majorHAnsi" w:cs="Times New Roman"/>
          <w:b/>
          <w:sz w:val="24"/>
          <w:szCs w:val="24"/>
        </w:rPr>
      </w:pPr>
      <w:r w:rsidRPr="00610947">
        <w:rPr>
          <w:rFonts w:asciiTheme="majorHAnsi" w:hAnsiTheme="majorHAnsi" w:cs="Times New Roman"/>
          <w:b/>
          <w:sz w:val="24"/>
          <w:szCs w:val="24"/>
        </w:rPr>
        <w:t xml:space="preserve">ATTENDENCE: </w:t>
      </w:r>
    </w:p>
    <w:p w:rsidR="00610947" w:rsidRPr="00610947" w:rsidRDefault="00610947" w:rsidP="00745351">
      <w:pPr>
        <w:pStyle w:val="ListParagraph"/>
        <w:numPr>
          <w:ilvl w:val="0"/>
          <w:numId w:val="1"/>
        </w:numPr>
        <w:spacing w:after="0" w:line="240" w:lineRule="auto"/>
        <w:rPr>
          <w:rFonts w:asciiTheme="majorHAnsi" w:hAnsiTheme="majorHAnsi" w:cs="Times New Roman"/>
          <w:sz w:val="24"/>
          <w:szCs w:val="24"/>
        </w:rPr>
      </w:pPr>
      <w:r w:rsidRPr="00610947">
        <w:rPr>
          <w:rFonts w:asciiTheme="majorHAnsi" w:hAnsiTheme="majorHAnsi" w:cs="Times New Roman"/>
          <w:sz w:val="24"/>
          <w:szCs w:val="24"/>
        </w:rPr>
        <w:t>It is crucial that you are in class every day as a lot of the material will be explored during class time.  Any days missed will result in far more work than if you actually attended class.</w:t>
      </w:r>
    </w:p>
    <w:p w:rsidR="00610947" w:rsidRPr="00610947" w:rsidRDefault="00610947" w:rsidP="00610947">
      <w:pPr>
        <w:spacing w:after="0" w:line="360" w:lineRule="auto"/>
        <w:rPr>
          <w:rFonts w:asciiTheme="majorHAnsi" w:hAnsiTheme="majorHAnsi" w:cs="Times New Roman"/>
          <w:b/>
          <w:sz w:val="24"/>
          <w:szCs w:val="24"/>
        </w:rPr>
      </w:pPr>
      <w:r w:rsidRPr="00610947">
        <w:rPr>
          <w:rFonts w:asciiTheme="majorHAnsi" w:hAnsiTheme="majorHAnsi" w:cs="Times New Roman"/>
          <w:b/>
          <w:sz w:val="24"/>
          <w:szCs w:val="24"/>
        </w:rPr>
        <w:t>LATE WORK:</w:t>
      </w:r>
    </w:p>
    <w:p w:rsidR="00610947" w:rsidRDefault="00610947" w:rsidP="0071717E">
      <w:pPr>
        <w:spacing w:after="0" w:line="240" w:lineRule="auto"/>
        <w:rPr>
          <w:rFonts w:asciiTheme="majorHAnsi" w:eastAsia="Calibri" w:hAnsiTheme="majorHAnsi" w:cs="Times New Roman"/>
          <w:sz w:val="24"/>
          <w:szCs w:val="24"/>
        </w:rPr>
      </w:pPr>
      <w:r w:rsidRPr="00610947">
        <w:rPr>
          <w:rFonts w:asciiTheme="majorHAnsi" w:eastAsia="Calibri" w:hAnsiTheme="majorHAnsi" w:cs="Times New Roman"/>
          <w:sz w:val="24"/>
          <w:szCs w:val="24"/>
        </w:rPr>
        <w:lastRenderedPageBreak/>
        <w:t xml:space="preserve">Make –up work is defined as the actual schoolwork or homework assigned on the day of the student’s absence or an alternate assignment equal in purpose.  It is the responsibility of the student to complete assignments, which are missed when the student is absent from class.  If a student misses the given deadline for any assignment, they can turn it in for up to 50% credit until the unit test.  After the unit test, no credit will be given for assignments.  </w:t>
      </w:r>
    </w:p>
    <w:p w:rsidR="0071717E" w:rsidRPr="0071717E" w:rsidRDefault="0071717E" w:rsidP="0071717E">
      <w:pPr>
        <w:spacing w:after="0" w:line="240" w:lineRule="auto"/>
        <w:rPr>
          <w:rFonts w:asciiTheme="majorHAnsi" w:eastAsia="Calibri" w:hAnsiTheme="majorHAnsi" w:cs="Times New Roman"/>
          <w:sz w:val="24"/>
          <w:szCs w:val="24"/>
        </w:rPr>
      </w:pPr>
    </w:p>
    <w:p w:rsidR="00610947" w:rsidRPr="00610947" w:rsidRDefault="00610947" w:rsidP="00610947">
      <w:pPr>
        <w:rPr>
          <w:rFonts w:asciiTheme="majorHAnsi" w:hAnsiTheme="majorHAnsi" w:cs="Times New Roman"/>
          <w:sz w:val="24"/>
          <w:szCs w:val="24"/>
        </w:rPr>
      </w:pPr>
      <w:r w:rsidRPr="00610947">
        <w:rPr>
          <w:rFonts w:asciiTheme="majorHAnsi" w:hAnsiTheme="majorHAnsi" w:cs="Times New Roman"/>
          <w:sz w:val="24"/>
          <w:szCs w:val="24"/>
        </w:rPr>
        <w:t xml:space="preserve">Extenuating circumstances may apply, which may result in full credit given.  </w:t>
      </w:r>
    </w:p>
    <w:p w:rsidR="00EE3BBA" w:rsidRPr="0071717E" w:rsidRDefault="00EE3BBA" w:rsidP="0071717E">
      <w:pPr>
        <w:spacing w:after="0" w:line="360" w:lineRule="auto"/>
        <w:rPr>
          <w:rFonts w:asciiTheme="majorHAnsi" w:hAnsiTheme="majorHAnsi" w:cs="Times New Roman"/>
          <w:bCs/>
          <w:sz w:val="24"/>
          <w:szCs w:val="24"/>
        </w:rPr>
      </w:pPr>
    </w:p>
    <w:sectPr w:rsidR="00EE3BBA" w:rsidRPr="0071717E" w:rsidSect="00A17E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E3265"/>
    <w:multiLevelType w:val="multilevel"/>
    <w:tmpl w:val="32E620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B5D577B"/>
    <w:multiLevelType w:val="hybridMultilevel"/>
    <w:tmpl w:val="FF54C7FE"/>
    <w:lvl w:ilvl="0" w:tplc="F89AEB5E">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E5975"/>
    <w:multiLevelType w:val="hybridMultilevel"/>
    <w:tmpl w:val="1930B1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DA3605C"/>
    <w:multiLevelType w:val="hybridMultilevel"/>
    <w:tmpl w:val="33AE09EE"/>
    <w:lvl w:ilvl="0" w:tplc="FDA07C26">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47"/>
    <w:rsid w:val="002C3224"/>
    <w:rsid w:val="00610947"/>
    <w:rsid w:val="0071717E"/>
    <w:rsid w:val="00733E87"/>
    <w:rsid w:val="00745351"/>
    <w:rsid w:val="00837955"/>
    <w:rsid w:val="00941954"/>
    <w:rsid w:val="00D369F2"/>
    <w:rsid w:val="00D56682"/>
    <w:rsid w:val="00DF7A04"/>
    <w:rsid w:val="00EE3BBA"/>
    <w:rsid w:val="00FA53A1"/>
    <w:rsid w:val="00FC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3844"/>
  <w15:docId w15:val="{65F1D14A-2620-4B35-B394-3A486F71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947"/>
    <w:pPr>
      <w:ind w:left="720"/>
      <w:contextualSpacing/>
    </w:pPr>
  </w:style>
  <w:style w:type="character" w:styleId="Hyperlink">
    <w:name w:val="Hyperlink"/>
    <w:basedOn w:val="DefaultParagraphFont"/>
    <w:uiPriority w:val="99"/>
    <w:unhideWhenUsed/>
    <w:rsid w:val="00D56682"/>
    <w:rPr>
      <w:color w:val="0000FF" w:themeColor="hyperlink"/>
      <w:u w:val="single"/>
    </w:rPr>
  </w:style>
  <w:style w:type="paragraph" w:styleId="BalloonText">
    <w:name w:val="Balloon Text"/>
    <w:basedOn w:val="Normal"/>
    <w:link w:val="BalloonTextChar"/>
    <w:uiPriority w:val="99"/>
    <w:semiHidden/>
    <w:unhideWhenUsed/>
    <w:rsid w:val="00717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17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koerkenmeier@bluevalley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Koerkenmeier, Josh</dc:creator>
  <cp:lastModifiedBy>Koerkenmeier, Josh</cp:lastModifiedBy>
  <cp:revision>3</cp:revision>
  <cp:lastPrinted>2016-08-10T18:26:00Z</cp:lastPrinted>
  <dcterms:created xsi:type="dcterms:W3CDTF">2016-08-11T14:25:00Z</dcterms:created>
  <dcterms:modified xsi:type="dcterms:W3CDTF">2016-08-11T14:26:00Z</dcterms:modified>
</cp:coreProperties>
</file>